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2E712C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ЗАТВЕРДЖУЮ</w:t>
      </w:r>
    </w:p>
    <w:p w:rsidR="00C07E5A" w:rsidRPr="002E712C" w:rsidRDefault="00066773" w:rsidP="00C07E5A">
      <w:pPr>
        <w:ind w:left="5954"/>
        <w:rPr>
          <w:bCs/>
          <w:szCs w:val="26"/>
        </w:rPr>
      </w:pPr>
      <w:r>
        <w:rPr>
          <w:bCs/>
          <w:szCs w:val="26"/>
        </w:rPr>
        <w:t>З</w:t>
      </w:r>
      <w:r w:rsidR="00C713C0">
        <w:rPr>
          <w:bCs/>
          <w:szCs w:val="26"/>
        </w:rPr>
        <w:t>аступник</w:t>
      </w:r>
      <w:r w:rsidR="0046382F" w:rsidRPr="002E712C">
        <w:rPr>
          <w:bCs/>
          <w:szCs w:val="26"/>
        </w:rPr>
        <w:t xml:space="preserve"> голови</w:t>
      </w:r>
      <w:r w:rsidR="00C07E5A" w:rsidRPr="002E712C">
        <w:rPr>
          <w:bCs/>
          <w:szCs w:val="26"/>
        </w:rPr>
        <w:br/>
        <w:t xml:space="preserve">Чернігівської обласної </w:t>
      </w:r>
      <w:r w:rsidR="00C07E5A" w:rsidRPr="002E712C">
        <w:rPr>
          <w:bCs/>
          <w:szCs w:val="26"/>
        </w:rPr>
        <w:br/>
        <w:t>державної адміністрації</w:t>
      </w:r>
    </w:p>
    <w:p w:rsidR="004F6D20" w:rsidRPr="002E712C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2E712C" w:rsidRDefault="009F2C18" w:rsidP="00C07E5A">
      <w:pPr>
        <w:ind w:left="6369" w:hanging="415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________</w:t>
      </w:r>
      <w:r w:rsidR="00066773">
        <w:rPr>
          <w:b/>
          <w:bCs/>
          <w:szCs w:val="26"/>
        </w:rPr>
        <w:t xml:space="preserve"> С.Ф. Сергієнко</w:t>
      </w:r>
    </w:p>
    <w:p w:rsidR="00C07E5A" w:rsidRPr="002E712C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Pr="00C713C0" w:rsidRDefault="004F6D20" w:rsidP="004F6D20">
      <w:pPr>
        <w:tabs>
          <w:tab w:val="left" w:pos="8931"/>
        </w:tabs>
        <w:ind w:left="6369" w:hanging="415"/>
        <w:rPr>
          <w:bCs/>
          <w:szCs w:val="28"/>
        </w:rPr>
      </w:pPr>
      <w:r w:rsidRPr="00C713C0">
        <w:rPr>
          <w:bCs/>
          <w:szCs w:val="28"/>
        </w:rPr>
        <w:t xml:space="preserve">_____  </w:t>
      </w:r>
      <w:r w:rsidR="002F0C99">
        <w:rPr>
          <w:bCs/>
          <w:szCs w:val="28"/>
        </w:rPr>
        <w:t>січня</w:t>
      </w:r>
      <w:r w:rsidR="00DF1C7E" w:rsidRPr="00C713C0">
        <w:rPr>
          <w:bCs/>
          <w:szCs w:val="28"/>
        </w:rPr>
        <w:t xml:space="preserve"> 201</w:t>
      </w:r>
      <w:r w:rsidR="002F0C99">
        <w:rPr>
          <w:bCs/>
          <w:szCs w:val="28"/>
        </w:rPr>
        <w:t>9</w:t>
      </w:r>
      <w:r w:rsidR="00C07E5A" w:rsidRPr="00C713C0">
        <w:rPr>
          <w:bCs/>
          <w:szCs w:val="28"/>
        </w:rPr>
        <w:t> р</w:t>
      </w:r>
      <w:r w:rsidRPr="00C713C0">
        <w:rPr>
          <w:bCs/>
          <w:szCs w:val="28"/>
        </w:rPr>
        <w:t>оку</w:t>
      </w:r>
    </w:p>
    <w:p w:rsidR="00C07E5A" w:rsidRPr="002E712C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2E712C" w:rsidRDefault="00BD0DC9" w:rsidP="001C56EF">
      <w:pPr>
        <w:pStyle w:val="a3"/>
        <w:tabs>
          <w:tab w:val="left" w:pos="5954"/>
        </w:tabs>
        <w:rPr>
          <w:szCs w:val="28"/>
        </w:rPr>
      </w:pPr>
      <w:r w:rsidRPr="002E712C">
        <w:rPr>
          <w:szCs w:val="28"/>
        </w:rPr>
        <w:t>ПЛАН</w:t>
      </w:r>
    </w:p>
    <w:p w:rsidR="00261C46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роботи Департаменту агропромислового розвитку</w:t>
      </w:r>
      <w:r w:rsidR="006D3893" w:rsidRPr="002E712C">
        <w:rPr>
          <w:b/>
          <w:bCs/>
          <w:szCs w:val="28"/>
        </w:rPr>
        <w:t xml:space="preserve">, </w:t>
      </w:r>
    </w:p>
    <w:p w:rsidR="00BD0DC9" w:rsidRPr="002E712C" w:rsidRDefault="006D3893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екології та природних ресурсів</w:t>
      </w:r>
      <w:r w:rsidR="00BD0DC9" w:rsidRPr="002E712C">
        <w:rPr>
          <w:b/>
          <w:bCs/>
          <w:szCs w:val="28"/>
        </w:rPr>
        <w:t xml:space="preserve"> обл</w:t>
      </w:r>
      <w:r w:rsidR="00DD1181" w:rsidRPr="002E712C">
        <w:rPr>
          <w:b/>
          <w:bCs/>
          <w:szCs w:val="28"/>
        </w:rPr>
        <w:t xml:space="preserve">асної </w:t>
      </w:r>
      <w:r w:rsidR="00BD0DC9" w:rsidRPr="002E712C">
        <w:rPr>
          <w:b/>
          <w:bCs/>
          <w:szCs w:val="28"/>
        </w:rPr>
        <w:t>держ</w:t>
      </w:r>
      <w:r w:rsidR="00DD1181" w:rsidRPr="002E712C">
        <w:rPr>
          <w:b/>
          <w:bCs/>
          <w:szCs w:val="28"/>
        </w:rPr>
        <w:t xml:space="preserve">авної </w:t>
      </w:r>
      <w:r w:rsidR="00BD0DC9" w:rsidRPr="002E712C">
        <w:rPr>
          <w:b/>
          <w:bCs/>
          <w:szCs w:val="28"/>
        </w:rPr>
        <w:t>адміністрації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на </w:t>
      </w:r>
      <w:r w:rsidR="002F0C99">
        <w:rPr>
          <w:b/>
          <w:bCs/>
          <w:szCs w:val="28"/>
        </w:rPr>
        <w:t>ЛЮТИЙ</w:t>
      </w:r>
      <w:r w:rsidR="006D4B67" w:rsidRPr="002E712C">
        <w:rPr>
          <w:b/>
          <w:bCs/>
          <w:szCs w:val="28"/>
        </w:rPr>
        <w:t xml:space="preserve"> </w:t>
      </w:r>
      <w:r w:rsidRPr="002E712C">
        <w:rPr>
          <w:b/>
          <w:bCs/>
          <w:szCs w:val="28"/>
        </w:rPr>
        <w:t>201</w:t>
      </w:r>
      <w:r w:rsidR="004D12D9">
        <w:rPr>
          <w:b/>
          <w:bCs/>
          <w:szCs w:val="28"/>
        </w:rPr>
        <w:t>9</w:t>
      </w:r>
      <w:r w:rsidRPr="002E712C">
        <w:rPr>
          <w:b/>
          <w:bCs/>
          <w:szCs w:val="28"/>
        </w:rPr>
        <w:t xml:space="preserve"> р</w:t>
      </w:r>
      <w:r w:rsidR="000C565C" w:rsidRPr="002E712C">
        <w:rPr>
          <w:b/>
          <w:bCs/>
          <w:szCs w:val="28"/>
        </w:rPr>
        <w:t>о</w:t>
      </w:r>
      <w:r w:rsidR="00DD1181" w:rsidRPr="002E712C">
        <w:rPr>
          <w:b/>
          <w:bCs/>
          <w:szCs w:val="28"/>
        </w:rPr>
        <w:t>к</w:t>
      </w:r>
      <w:r w:rsidR="000C565C" w:rsidRPr="002E712C">
        <w:rPr>
          <w:b/>
          <w:bCs/>
          <w:szCs w:val="28"/>
        </w:rPr>
        <w:t>у</w:t>
      </w:r>
    </w:p>
    <w:p w:rsidR="00BD0DC9" w:rsidRPr="002E712C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922"/>
        <w:gridCol w:w="1844"/>
        <w:gridCol w:w="2140"/>
      </w:tblGrid>
      <w:tr w:rsidR="004D12D9" w:rsidRPr="007D5632" w:rsidTr="002432A0">
        <w:trPr>
          <w:trHeight w:val="512"/>
          <w:jc w:val="center"/>
        </w:trPr>
        <w:tc>
          <w:tcPr>
            <w:tcW w:w="532" w:type="dxa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№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Термін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3"/>
              <w:ind w:right="16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4D12D9" w:rsidRPr="007D5632" w:rsidTr="002432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12D9" w:rsidRPr="007D5632" w:rsidTr="002432A0">
        <w:trPr>
          <w:cantSplit/>
          <w:trHeight w:val="580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4D12D9" w:rsidRPr="007D5632" w:rsidTr="002432A0">
        <w:trPr>
          <w:cantSplit/>
          <w:trHeight w:val="277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Проведення: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2F0C99" w:rsidP="002F0C99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с</w:t>
            </w:r>
            <w:r w:rsidR="004D12D9"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емінарів</w:t>
            </w:r>
            <w:r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</w:t>
            </w:r>
            <w:r w:rsidR="004D12D9"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(конференцій) з </w:t>
            </w:r>
            <w:r w:rsidR="004D12D9" w:rsidRPr="007D5632">
              <w:rPr>
                <w:sz w:val="24"/>
                <w:szCs w:val="24"/>
              </w:rPr>
              <w:t>керівниками і спеціалістами агроформувань області</w:t>
            </w:r>
            <w:r w:rsidR="004D12D9"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з питань вивчення нових технологій у вирощуванні сільськогосподарських культур</w:t>
            </w:r>
          </w:p>
        </w:tc>
        <w:tc>
          <w:tcPr>
            <w:tcW w:w="1844" w:type="dxa"/>
            <w:vAlign w:val="center"/>
          </w:tcPr>
          <w:p w:rsidR="004D12D9" w:rsidRPr="007D5632" w:rsidRDefault="002F0C99" w:rsidP="002F0C9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ІІ – ІІІ декада </w:t>
            </w:r>
            <w:r w:rsidR="004D12D9" w:rsidRPr="007D5632">
              <w:rPr>
                <w:sz w:val="24"/>
                <w:szCs w:val="24"/>
              </w:rPr>
              <w:t>лют</w:t>
            </w:r>
            <w:r>
              <w:rPr>
                <w:sz w:val="24"/>
                <w:szCs w:val="24"/>
              </w:rPr>
              <w:t>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8F6758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rStyle w:val="af"/>
                <w:rFonts w:eastAsia="ArialMT"/>
                <w:i w:val="0"/>
                <w:sz w:val="24"/>
                <w:szCs w:val="24"/>
              </w:rPr>
              <w:t>семінару з питань застосування новітніх наукових розробок і технологій в сільському господарстві</w:t>
            </w:r>
          </w:p>
        </w:tc>
        <w:tc>
          <w:tcPr>
            <w:tcW w:w="1844" w:type="dxa"/>
            <w:vAlign w:val="center"/>
          </w:tcPr>
          <w:p w:rsidR="004D12D9" w:rsidRPr="007D5632" w:rsidRDefault="008F6758" w:rsidP="008F675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ІІ декада </w:t>
            </w:r>
            <w:r w:rsidRPr="007D5632">
              <w:rPr>
                <w:sz w:val="24"/>
                <w:szCs w:val="24"/>
              </w:rPr>
              <w:t>лют</w:t>
            </w:r>
            <w:r>
              <w:rPr>
                <w:sz w:val="24"/>
                <w:szCs w:val="24"/>
              </w:rPr>
              <w:t>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8F6758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засідання комісії з питань моніторингу довкілля Чернігівської області</w:t>
            </w:r>
          </w:p>
        </w:tc>
        <w:tc>
          <w:tcPr>
            <w:tcW w:w="1844" w:type="dxa"/>
            <w:vAlign w:val="center"/>
          </w:tcPr>
          <w:p w:rsidR="004D12D9" w:rsidRPr="007D5632" w:rsidRDefault="008F6758" w:rsidP="008F6758">
            <w:pPr>
              <w:tabs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ІІІ декада </w:t>
            </w:r>
            <w:r w:rsidRPr="007D5632">
              <w:rPr>
                <w:sz w:val="24"/>
                <w:szCs w:val="24"/>
              </w:rPr>
              <w:t>лют</w:t>
            </w:r>
            <w:r>
              <w:rPr>
                <w:sz w:val="24"/>
                <w:szCs w:val="24"/>
              </w:rPr>
              <w:t>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8F6758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8F6758" w:rsidRDefault="008F6758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8F6758" w:rsidRPr="007D5632" w:rsidRDefault="008F6758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роведення оцінки впливу на довкілля</w:t>
            </w:r>
          </w:p>
        </w:tc>
        <w:tc>
          <w:tcPr>
            <w:tcW w:w="1844" w:type="dxa"/>
            <w:vAlign w:val="center"/>
          </w:tcPr>
          <w:p w:rsidR="008F6758" w:rsidRDefault="008F6758" w:rsidP="008F6758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лютого</w:t>
            </w:r>
          </w:p>
        </w:tc>
        <w:tc>
          <w:tcPr>
            <w:tcW w:w="2140" w:type="dxa"/>
            <w:vAlign w:val="center"/>
          </w:tcPr>
          <w:p w:rsidR="008F6758" w:rsidRPr="007D5632" w:rsidRDefault="008F6758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8F6758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8F6758" w:rsidRDefault="008F6758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8F6758" w:rsidP="004D12D9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22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</w:rPr>
            </w:pPr>
            <w:r w:rsidRPr="007D5632">
              <w:rPr>
                <w:b/>
                <w:i/>
                <w:sz w:val="24"/>
              </w:rPr>
              <w:t>Участь: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роботі по зведенню основних показників виробничо-фінансових планів районів на 2019 рік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регіональних, міжрегіональних та місцевих виставках та ярмарках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 xml:space="preserve">у роботі комісії з перевірки знань </w:t>
            </w:r>
            <w:r w:rsidRPr="007D5632">
              <w:rPr>
                <w:sz w:val="24"/>
              </w:rPr>
              <w:br/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Неменущий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розробленні нових екологічних програм регіонального розвитку, обласних комплексних програм, зокрема, Програми соціально-економічного розвитку області на поточний рік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обстеженні зелених насаджень у межах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 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 xml:space="preserve">Синіговець В.Д. 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засіданні робочої групи з планування природоохоронних заходів обласного фонду ОНПС, затвердженої розпорядженням голови обласної ради від 18.01.2016 № 15 зі змінами, на 2019 рік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відкритті природоохоронних заходів, виконаних у 2019 році за рахунок коштів обласного фонду охорони навколишнього природного середовища в межах Програми охорони навколишнього середовища Чернігівської області на 2014-2020 роки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Новак В.А.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засіданнях обласної архітектурно-містобудівної ради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 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Гордова О.В.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Багіна Н.Е.</w:t>
            </w:r>
          </w:p>
        </w:tc>
      </w:tr>
      <w:tr w:rsidR="004D12D9" w:rsidRPr="007D5632" w:rsidTr="002432A0">
        <w:trPr>
          <w:trHeight w:val="287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Вивчення та узагальнення окремих питань:</w:t>
            </w:r>
          </w:p>
        </w:tc>
      </w:tr>
      <w:tr w:rsidR="004D12D9" w:rsidRPr="007D5632" w:rsidTr="002432A0">
        <w:trPr>
          <w:trHeight w:val="276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23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7D5632">
              <w:rPr>
                <w:i/>
                <w:sz w:val="24"/>
                <w:szCs w:val="28"/>
              </w:rPr>
              <w:t>Розробити та підготувати: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</w:pPr>
            <w:r>
              <w:rPr>
                <w:sz w:val="24"/>
                <w:szCs w:val="24"/>
              </w:rPr>
              <w:t>з</w:t>
            </w:r>
            <w:r w:rsidRPr="007D5632">
              <w:rPr>
                <w:sz w:val="24"/>
                <w:szCs w:val="24"/>
              </w:rPr>
              <w:t>віт про хід виконання Програми охорони навколишнього природного середовища Чернігівської області на 2014-2020 роки за 2018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до 10 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bCs/>
                <w:sz w:val="24"/>
              </w:rPr>
              <w:t>зведений план розвитку агропромислового комплексу та сільських територій області на 2019 рік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jc w:val="center"/>
              <w:rPr>
                <w:sz w:val="24"/>
                <w:szCs w:val="28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r w:rsidRPr="007D5632">
              <w:rPr>
                <w:sz w:val="24"/>
                <w:szCs w:val="24"/>
              </w:rPr>
              <w:t>Рішення «Про затвердження переліків видатків (основного, додаткового) обласного фонду охорони навколишнього природного середовища на 2019 рік»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r w:rsidRPr="007D5632">
              <w:rPr>
                <w:sz w:val="24"/>
                <w:szCs w:val="24"/>
              </w:rPr>
              <w:t>Рішення «Про затвердження змін до Програми охорони навколишнього природного середовища Чернігівської області на 2014 – 2020 роки»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заявки на добір кадрів до осіб, які претендують на зайняття посад державної служби категорії «Б» і «В».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jc w:val="center"/>
              <w:rPr>
                <w:sz w:val="22"/>
                <w:szCs w:val="22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забезпечити розроблення посадових інструкцій працівників Департаменту</w:t>
            </w:r>
          </w:p>
        </w:tc>
        <w:tc>
          <w:tcPr>
            <w:tcW w:w="1844" w:type="dxa"/>
            <w:vAlign w:val="center"/>
          </w:tcPr>
          <w:p w:rsidR="004D12D9" w:rsidRPr="007D5632" w:rsidRDefault="00D4779A" w:rsidP="00D4779A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</w:rPr>
              <w:t xml:space="preserve">за необхідності 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 xml:space="preserve">Брагида С.В. 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матеріали для розгляду питання розрахунків за договорами оренди земельних паїв на засіданнях колегії Департаменту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розпоряджень або вмотивованих відмов щодо здійснення повноважень Чернігівської обласної державної адміністрації у сфері земельних відносин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актів Кабінету Міністрів України щодо земельних питань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257B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r w:rsidRPr="007D5632">
              <w:rPr>
                <w:sz w:val="24"/>
                <w:szCs w:val="24"/>
              </w:rPr>
              <w:t>Рішення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2257B2" w:rsidRDefault="002257B2" w:rsidP="002257B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2257B2" w:rsidP="002257B2">
            <w:pPr>
              <w:pStyle w:val="caaieiaie1"/>
              <w:keepNext w:val="0"/>
              <w:spacing w:line="240" w:lineRule="auto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Синіговець В.Д.</w:t>
            </w:r>
          </w:p>
        </w:tc>
      </w:tr>
      <w:tr w:rsidR="004D12D9" w:rsidRPr="007D5632" w:rsidTr="002432A0">
        <w:trPr>
          <w:trHeight w:val="35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Pr="007D5632">
              <w:rPr>
                <w:b w:val="0"/>
                <w:sz w:val="24"/>
              </w:rPr>
              <w:t>оздрібних цін на основні продукти харчування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воєчасності оплати за молочну сировину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spacing w:before="40" w:after="40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висвітлення у ЗМІ питань функціонування агропромислового комплексу області та охорони навколишнього природного середовища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Лук</w:t>
            </w:r>
            <w:r w:rsidRPr="004D12D9">
              <w:rPr>
                <w:sz w:val="24"/>
              </w:rPr>
              <w:t>’</w:t>
            </w:r>
            <w:r w:rsidRPr="007D5632">
              <w:rPr>
                <w:sz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участі агробізнесу в розвитку територій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1844" w:type="dxa"/>
            <w:vAlign w:val="center"/>
          </w:tcPr>
          <w:p w:rsidR="006448B5" w:rsidRDefault="006448B5" w:rsidP="006448B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448B5" w:rsidP="006448B5">
            <w:pPr>
              <w:jc w:val="center"/>
              <w:rPr>
                <w:sz w:val="24"/>
              </w:rPr>
            </w:pPr>
            <w:r w:rsidRPr="008F6758">
              <w:rPr>
                <w:sz w:val="24"/>
              </w:rPr>
              <w:lastRenderedPageBreak/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lastRenderedPageBreak/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робіт.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spacing w:before="40" w:after="40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продуктивності молочного стада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використання чинного законодавства з питань надходження та цільового використання бюджетних та прирівняних до них коштів</w:t>
            </w:r>
          </w:p>
        </w:tc>
        <w:tc>
          <w:tcPr>
            <w:tcW w:w="1844" w:type="dxa"/>
            <w:vAlign w:val="center"/>
          </w:tcPr>
          <w:p w:rsidR="00EB3733" w:rsidRDefault="00EB3733" w:rsidP="00EB373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EB3733" w:rsidP="00EB3733">
            <w:pPr>
              <w:ind w:left="-108" w:right="-108"/>
              <w:jc w:val="center"/>
              <w:rPr>
                <w:sz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</w:tc>
      </w:tr>
      <w:tr w:rsidR="004D12D9" w:rsidRPr="007D5632" w:rsidTr="002432A0">
        <w:trPr>
          <w:trHeight w:val="323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2432A0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bCs/>
                <w:sz w:val="24"/>
              </w:rPr>
              <w:t>і</w:t>
            </w:r>
            <w:r w:rsidR="004D12D9" w:rsidRPr="007D5632">
              <w:rPr>
                <w:b w:val="0"/>
                <w:bCs/>
                <w:sz w:val="24"/>
              </w:rPr>
              <w:t>нвестиційн</w:t>
            </w:r>
            <w:r w:rsidR="004D12D9">
              <w:rPr>
                <w:b w:val="0"/>
                <w:bCs/>
                <w:sz w:val="24"/>
              </w:rPr>
              <w:t>у</w:t>
            </w:r>
            <w:r w:rsidR="004D12D9" w:rsidRPr="007D5632">
              <w:rPr>
                <w:b w:val="0"/>
                <w:bCs/>
                <w:sz w:val="24"/>
              </w:rPr>
              <w:t xml:space="preserve"> діяльн</w:t>
            </w:r>
            <w:r>
              <w:rPr>
                <w:b w:val="0"/>
                <w:bCs/>
                <w:sz w:val="24"/>
              </w:rPr>
              <w:t>і</w:t>
            </w:r>
            <w:r w:rsidR="004D12D9" w:rsidRPr="007D5632">
              <w:rPr>
                <w:b w:val="0"/>
                <w:bCs/>
                <w:sz w:val="24"/>
              </w:rPr>
              <w:t>ст</w:t>
            </w:r>
            <w:r w:rsidR="004D12D9">
              <w:rPr>
                <w:b w:val="0"/>
                <w:bCs/>
                <w:sz w:val="24"/>
              </w:rPr>
              <w:t>ь</w:t>
            </w:r>
            <w:r w:rsidR="004D12D9" w:rsidRPr="007D5632">
              <w:rPr>
                <w:b w:val="0"/>
                <w:bCs/>
                <w:sz w:val="24"/>
              </w:rPr>
              <w:t xml:space="preserve"> підприємств АПК за результатами 2018 року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jc w:val="center"/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D4779A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діючих договорів</w:t>
            </w:r>
            <w:r w:rsidR="004D12D9" w:rsidRPr="007D5632">
              <w:rPr>
                <w:sz w:val="24"/>
                <w:szCs w:val="24"/>
              </w:rPr>
              <w:t xml:space="preserve"> оренди водних об’єктів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jc w:val="center"/>
              <w:rPr>
                <w:sz w:val="24"/>
                <w:szCs w:val="28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Олексенко В.І.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відповідн</w:t>
            </w:r>
            <w:r>
              <w:rPr>
                <w:sz w:val="24"/>
                <w:szCs w:val="24"/>
              </w:rPr>
              <w:t>і</w:t>
            </w:r>
            <w:r w:rsidRPr="007D5632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державних статистичних спостережень (37-сг, 4-сг, 9-бсг, 29-сг).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дані відповідних форм державних статистичних спостережень за категоріями господарств та районами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будівництв</w:t>
            </w:r>
            <w:r>
              <w:rPr>
                <w:sz w:val="24"/>
                <w:szCs w:val="24"/>
              </w:rPr>
              <w:t>о</w:t>
            </w:r>
            <w:r w:rsidRPr="007D5632">
              <w:rPr>
                <w:sz w:val="24"/>
                <w:szCs w:val="24"/>
              </w:rPr>
              <w:t xml:space="preserve">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ходу відповідних польових робіт, стану зимівлі озимих культур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ind w:left="35" w:right="-48" w:hanging="35"/>
              <w:jc w:val="both"/>
              <w:rPr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матеріал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та видач</w:t>
            </w:r>
            <w:r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дозволів на здійснення операцій у сфері поводження з відходами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матеріал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та видач</w:t>
            </w:r>
            <w:r>
              <w:rPr>
                <w:sz w:val="24"/>
                <w:szCs w:val="24"/>
              </w:rPr>
              <w:t>у</w:t>
            </w:r>
            <w:r w:rsidRPr="007D5632">
              <w:rPr>
                <w:sz w:val="24"/>
                <w:szCs w:val="24"/>
              </w:rPr>
              <w:t xml:space="preserve"> дозволів на викиди в атмосферне повітря від стаціонарних джерел забруднення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статистичних спостережень за формами 2-ТП (повітря)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заход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, вжит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1844" w:type="dxa"/>
            <w:vAlign w:val="center"/>
          </w:tcPr>
          <w:p w:rsidR="006A5361" w:rsidRDefault="006A5361" w:rsidP="006A5361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6A5361" w:rsidP="006A5361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6A5361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діяльн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ст</w:t>
            </w:r>
            <w:r>
              <w:rPr>
                <w:rFonts w:ascii="Times New Roman CYR" w:hAnsi="Times New Roman CYR"/>
                <w:sz w:val="24"/>
                <w:szCs w:val="24"/>
              </w:rPr>
              <w:t>ь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суб’єктів господарювання в сфері 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lastRenderedPageBreak/>
              <w:t>поводження з відходами та вжиття організаційних заходів щодо реєстрації об’єктів утворення, оброблення та утилізації відходів (ОУВ та ООУВ)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Небрат Т.Г.</w:t>
            </w:r>
          </w:p>
        </w:tc>
      </w:tr>
      <w:tr w:rsidR="004D12D9" w:rsidRPr="007D5632" w:rsidTr="002432A0">
        <w:trPr>
          <w:trHeight w:val="179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ind w:left="67" w:hanging="67"/>
              <w:rPr>
                <w:b/>
                <w:i/>
                <w:sz w:val="24"/>
                <w:szCs w:val="22"/>
              </w:rPr>
            </w:pPr>
            <w:r w:rsidRPr="007D5632">
              <w:rPr>
                <w:b/>
                <w:i/>
                <w:sz w:val="24"/>
                <w:szCs w:val="22"/>
              </w:rPr>
              <w:lastRenderedPageBreak/>
              <w:t>Організація роботи: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2432A0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подання матеріалів по бонітуванню племінних тварин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належного забезпечення інформаціно-технічного супроводу подання е-декларацій</w:t>
            </w:r>
          </w:p>
        </w:tc>
        <w:tc>
          <w:tcPr>
            <w:tcW w:w="1844" w:type="dxa"/>
            <w:vAlign w:val="center"/>
          </w:tcPr>
          <w:p w:rsidR="004D12D9" w:rsidRPr="007D5632" w:rsidRDefault="006A5361" w:rsidP="002432A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7D5632">
              <w:rPr>
                <w:sz w:val="24"/>
                <w:szCs w:val="28"/>
              </w:rPr>
              <w:t>лютий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 отриманню та узагальненню екологічної інформації від суб’єктів системи моніторингу довкілля Чернігівської області; підготовка щомісячного інформаційно-аналітичного огляду «Стан довкілля Чернігівської області»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Щомісячно до 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20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щодо збору, обробки та узагальнення інформації щодо дослідження сільськогосподарської та лісової продукції за програмою «Радіологічний захист населення та екологічне оздоровлення територій, що зазнала радіоактивного забруднення»; підготовки звітів до Державного агентства України з управління зоною відчуження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Щомісячно до 15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  <w:lang w:val="ru-RU"/>
              </w:rPr>
              <w:t>щ</w:t>
            </w:r>
            <w:r w:rsidRPr="007D5632">
              <w:rPr>
                <w:sz w:val="24"/>
                <w:szCs w:val="24"/>
              </w:rPr>
              <w:t>одо вивчення потреби в персоналі на вакантні посади в Департамені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перевірці проектів договорів на відповідність чинному законодавству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2"/>
                <w:szCs w:val="22"/>
                <w:lang w:val="ru-RU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5632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спеціальної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претендують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зайняття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Департамені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екології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достовірності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заборон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частинами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третьою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четвертою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очищення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комісії з надання статусу спеціальної сировинної зони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підготовки документів по відзначенню дер</w:t>
            </w:r>
            <w:r w:rsidR="00357C69">
              <w:rPr>
                <w:sz w:val="24"/>
                <w:szCs w:val="24"/>
              </w:rPr>
              <w:t xml:space="preserve">жавними нагородами, нагородами </w:t>
            </w:r>
            <w:r w:rsidRPr="007D5632">
              <w:rPr>
                <w:sz w:val="24"/>
                <w:szCs w:val="24"/>
              </w:rPr>
              <w:t xml:space="preserve">обласного рівня та Департаменту 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Лук</w:t>
            </w:r>
            <w:r w:rsidRPr="004D12D9">
              <w:rPr>
                <w:sz w:val="24"/>
                <w:szCs w:val="24"/>
              </w:rPr>
              <w:t>’</w:t>
            </w:r>
            <w:r w:rsidRPr="007D5632">
              <w:rPr>
                <w:sz w:val="24"/>
                <w:szCs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4D12D9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внесення зміни до положень про структурні підрозділи Департаменту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перегляд актів персонального характеру та інших документів з питань, що належать до його компетенції, з метою приведення їх у відповідність із законодавством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придбання сільськогосподарської техніки на умовах фінансового лізингу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ефективного використання наявного технічного потенціалу, розвитку і переоснащення матеріально-технічної бази сільськогосподарських формувань </w:t>
            </w:r>
            <w:r w:rsidRPr="007D5632">
              <w:rPr>
                <w:sz w:val="24"/>
                <w:szCs w:val="24"/>
              </w:rPr>
              <w:lastRenderedPageBreak/>
              <w:t>області, впровадження та поширення прогресивних, енергозберігаючих технологій та широкого висвітлення їх досягнень у засобах масової інформації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обсягів придбання сільгосп-товаро</w:t>
            </w:r>
            <w:r w:rsidR="004A54EC">
              <w:rPr>
                <w:sz w:val="24"/>
                <w:szCs w:val="24"/>
              </w:rPr>
              <w:t>виробниками області сільськогос</w:t>
            </w:r>
            <w:bookmarkStart w:id="0" w:name="_GoBack"/>
            <w:bookmarkEnd w:id="0"/>
            <w:r w:rsidRPr="007D5632">
              <w:rPr>
                <w:sz w:val="24"/>
                <w:szCs w:val="24"/>
              </w:rPr>
              <w:t>подарської техніки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охорони праці та пожежної безпеки на підприємствах, установах і організаціях агропромислового комплексу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проведення земельних аукціонів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паспортизації водних об’єктів, розташованих на земельних ділянках державної власності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консультацій та роз’яснень з питань економічного аналізу виробничої діяльності сільгосппідприємств та оплати праці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створення та ведення реєстру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внесення змін до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методичної та практичної допомоги з питань формування та ефективної діяльності сільськогосподарських обслуговуючих кооперативів в сільській місцевості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видача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контроль за використанням бюджетних коштів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місячну, квартальну та річну фінансову звітність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до державної фіскальної служби, ФССТВП звітів по ЄСВ, 1-ДФ, по нарахуванню та виплаті коштів фонду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Ситенок І.Ф.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декларацій про відходи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забезпечення, у межах своїх повноважень, погодження документації із землеустрою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Норинський С.В.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0C2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поточних індивідуальних технологічних нормативів використання питної води підприємств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лімітів використання питної води для виробничих потреб абонентам підприємств комунальної сфери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встановлення умов скидання шахтних, кар'єрних і рудникових вод у водні об'єкти та повернення супутньо-пластових вод нафтогазових родовищ до підземних горизонтів, а також умови скидання дренажних вод у водні об'єкти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меж зон санітарної охорони водних об'єктів з метою охорони водних об'єктів у районах забору води для централізованого водопостачання населення, лікувальних і оздоровчих потреб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розгляд, затвердження паспортів місць видалення відходів (МВВ) і включення до обласного реєстру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firstLine="11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реєстрових карток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звітів про інвентаризацію викидів забруднюючих речовин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величин фонових концентрацій забруднюючих речовин в атмосферному повітрі.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погодження дозволів на спеціальне використання природних ресурсів у межах територій та об’єктів природно-заповідного фонду місцевого значення, виданих місцевими радами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лімітів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лімітів на спеціальне використання природних ресурсів у межах територій та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щодо погодження наказів про строки полювання на території мисливських угідь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num" w:pos="1440"/>
              </w:tabs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переліку заходів з поліпшення санітарного стану лісів на територіях та об’єктах ПЗФ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проектів створення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положень та охоронних зобов’язань на новостворені об’єкти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створення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пропозицій користувачів мисливських угідь щодо лімітів використання мисливських тварин, віднесених до державного мисливського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матеріалів щодо надання у користування мисливських угідь для  ведення 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проектів організації та розвитку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лімітів використання лісових ресурсів при заготівлі другорядних лісових матеріалів та при здійсненні побічних лісових користувань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погодження виділення особливо захисних лісових ділянок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погодження додаткової заготівлі деревини під час проведення рубок головного користування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веденню Єдиного реєстру з оцінки впливу на довкілля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організації громадських обговорень з оцінки впливу на довкілля, в тому числі громадських слухань</w:t>
            </w:r>
          </w:p>
        </w:tc>
        <w:tc>
          <w:tcPr>
            <w:tcW w:w="1844" w:type="dxa"/>
            <w:vAlign w:val="center"/>
          </w:tcPr>
          <w:p w:rsidR="000C2426" w:rsidRDefault="000C2426" w:rsidP="000C242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F6758">
              <w:rPr>
                <w:sz w:val="24"/>
              </w:rPr>
              <w:t>ротягом</w:t>
            </w:r>
          </w:p>
          <w:p w:rsidR="004D12D9" w:rsidRPr="007D5632" w:rsidRDefault="000C2426" w:rsidP="000C24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6758">
              <w:rPr>
                <w:sz w:val="24"/>
              </w:rPr>
              <w:t>лютого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визначенню умов щодо обсягу досліджень та рівня деталізації інформації у разі отримання вимоги від суб’єкта господарювання чи наявності транскордонного впливу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повідомлення про плановану діяльність, яка підлягає оцінці впливу на довкілля; оголошення про початок громадського обговорення звіту з оцінки впливу на довкілля та інформація про висновок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зауважень і пропозицій від громадськості в процесі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видачі висновків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заяв про визначення обсягу стратегічної екологічної оцінки проекту документа державного планування місцевого та регіонального рівнів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 розгляду документів державного планування місцевого та регіонального рівнів та звітів про стратегічну екологічну оцінку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повідомлень про оприлюднення проектів державного планування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із забезпечення інформування та участі громадськості України у транскордонних консультаціях щодо стратегічної екологічної оцінки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за зверненням Мінприроди України 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організації та веденню моніторингу стану довкілля області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запитів та надання довідок про рівень радіоактивного забруднення територій населених пунктів Чернігівської області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Збір, вивчення інформації та надання рекомендацій щодо безпечної експлуатації місць видалення відходів (МВВ)</w:t>
            </w:r>
          </w:p>
        </w:tc>
        <w:tc>
          <w:tcPr>
            <w:tcW w:w="1844" w:type="dxa"/>
            <w:vAlign w:val="center"/>
          </w:tcPr>
          <w:p w:rsidR="002C1220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протягом</w:t>
            </w:r>
          </w:p>
          <w:p w:rsidR="004D12D9" w:rsidRPr="007D5632" w:rsidRDefault="002C1220" w:rsidP="002C122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0C2426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rFonts w:cs="Courier New"/>
                <w:sz w:val="24"/>
                <w:szCs w:val="24"/>
              </w:rPr>
              <w:t>щодо визначення державних інтересів при розробленні містобудівної документації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</w:tbl>
    <w:p w:rsidR="0046382F" w:rsidRPr="000C2426" w:rsidRDefault="0046382F" w:rsidP="00F844BE">
      <w:pPr>
        <w:ind w:left="-284"/>
        <w:jc w:val="both"/>
        <w:rPr>
          <w:szCs w:val="28"/>
        </w:rPr>
      </w:pPr>
    </w:p>
    <w:p w:rsidR="00B5485A" w:rsidRPr="000C2426" w:rsidRDefault="00B5485A" w:rsidP="004805CC">
      <w:pPr>
        <w:ind w:left="142"/>
        <w:jc w:val="both"/>
        <w:rPr>
          <w:szCs w:val="28"/>
        </w:rPr>
      </w:pPr>
    </w:p>
    <w:p w:rsidR="00116879" w:rsidRPr="000C2426" w:rsidRDefault="00116879" w:rsidP="004805CC">
      <w:pPr>
        <w:ind w:left="142"/>
        <w:jc w:val="both"/>
        <w:rPr>
          <w:szCs w:val="28"/>
        </w:rPr>
      </w:pPr>
    </w:p>
    <w:p w:rsidR="00116879" w:rsidRDefault="00C713C0" w:rsidP="00C713C0">
      <w:pPr>
        <w:jc w:val="both"/>
        <w:rPr>
          <w:szCs w:val="26"/>
        </w:rPr>
      </w:pPr>
      <w:r w:rsidRPr="00C713C0">
        <w:rPr>
          <w:szCs w:val="26"/>
        </w:rPr>
        <w:t>Директор</w:t>
      </w:r>
      <w:r w:rsidR="00116879">
        <w:rPr>
          <w:szCs w:val="26"/>
        </w:rPr>
        <w:t xml:space="preserve"> Департаменту агропромислового </w:t>
      </w:r>
    </w:p>
    <w:p w:rsidR="00116879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розвитку, екології та природних ресурсів </w:t>
      </w:r>
    </w:p>
    <w:p w:rsidR="0046382F" w:rsidRPr="00C713C0" w:rsidRDefault="00116879" w:rsidP="000C2426">
      <w:pPr>
        <w:tabs>
          <w:tab w:val="left" w:pos="7088"/>
        </w:tabs>
        <w:jc w:val="both"/>
        <w:rPr>
          <w:szCs w:val="26"/>
        </w:rPr>
      </w:pPr>
      <w:r>
        <w:rPr>
          <w:szCs w:val="26"/>
        </w:rPr>
        <w:t xml:space="preserve">обласної державної адміністрації </w:t>
      </w:r>
      <w:r w:rsidR="00C713C0" w:rsidRPr="00C713C0">
        <w:rPr>
          <w:szCs w:val="26"/>
        </w:rPr>
        <w:tab/>
        <w:t>Ю. ТКАЛИЧ</w:t>
      </w:r>
    </w:p>
    <w:sectPr w:rsidR="0046382F" w:rsidRPr="00C713C0" w:rsidSect="00D42503">
      <w:headerReference w:type="even" r:id="rId9"/>
      <w:footerReference w:type="even" r:id="rId10"/>
      <w:footerReference w:type="default" r:id="rId11"/>
      <w:pgSz w:w="11906" w:h="16838"/>
      <w:pgMar w:top="70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0B" w:rsidRPr="00F844BE" w:rsidRDefault="00A5230B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A5230B" w:rsidRPr="00F844BE" w:rsidRDefault="00A5230B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9A" w:rsidRPr="00F844BE" w:rsidRDefault="00D4779A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D4779A" w:rsidRPr="00F844BE" w:rsidRDefault="00D4779A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9A" w:rsidRPr="00F844BE" w:rsidRDefault="00D4779A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4A54EC">
      <w:rPr>
        <w:rStyle w:val="a7"/>
        <w:sz w:val="22"/>
        <w:szCs w:val="22"/>
      </w:rPr>
      <w:t>5</w:t>
    </w:r>
    <w:r w:rsidRPr="00F844BE">
      <w:rPr>
        <w:rStyle w:val="a7"/>
        <w:sz w:val="22"/>
        <w:szCs w:val="22"/>
      </w:rPr>
      <w:fldChar w:fldCharType="end"/>
    </w:r>
  </w:p>
  <w:p w:rsidR="00D4779A" w:rsidRPr="00F844BE" w:rsidRDefault="00D4779A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0B" w:rsidRPr="00F844BE" w:rsidRDefault="00A5230B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A5230B" w:rsidRPr="00F844BE" w:rsidRDefault="00A5230B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9A" w:rsidRPr="00F844BE" w:rsidRDefault="00D4779A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D4779A" w:rsidRPr="00F844BE" w:rsidRDefault="00D4779A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657F0"/>
    <w:rsid w:val="00066773"/>
    <w:rsid w:val="00074952"/>
    <w:rsid w:val="00083D16"/>
    <w:rsid w:val="00093159"/>
    <w:rsid w:val="000B601F"/>
    <w:rsid w:val="000C2426"/>
    <w:rsid w:val="000C565C"/>
    <w:rsid w:val="000C5A12"/>
    <w:rsid w:val="000C6FCA"/>
    <w:rsid w:val="000E6096"/>
    <w:rsid w:val="000F0D58"/>
    <w:rsid w:val="000F36C2"/>
    <w:rsid w:val="00105CDE"/>
    <w:rsid w:val="00106C2C"/>
    <w:rsid w:val="00111E57"/>
    <w:rsid w:val="00111E66"/>
    <w:rsid w:val="00116879"/>
    <w:rsid w:val="00123C0D"/>
    <w:rsid w:val="00123DCE"/>
    <w:rsid w:val="001371C2"/>
    <w:rsid w:val="00142C32"/>
    <w:rsid w:val="001434F9"/>
    <w:rsid w:val="00144F6B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20473"/>
    <w:rsid w:val="002257B2"/>
    <w:rsid w:val="00232BF7"/>
    <w:rsid w:val="00235B67"/>
    <w:rsid w:val="002416B2"/>
    <w:rsid w:val="00242CB2"/>
    <w:rsid w:val="002432A0"/>
    <w:rsid w:val="00247F26"/>
    <w:rsid w:val="00261C46"/>
    <w:rsid w:val="00265F6A"/>
    <w:rsid w:val="002712B6"/>
    <w:rsid w:val="0027524F"/>
    <w:rsid w:val="002778E9"/>
    <w:rsid w:val="00295168"/>
    <w:rsid w:val="00296448"/>
    <w:rsid w:val="002B7A65"/>
    <w:rsid w:val="002C1220"/>
    <w:rsid w:val="002C54B3"/>
    <w:rsid w:val="002C6435"/>
    <w:rsid w:val="002D03A5"/>
    <w:rsid w:val="002E20E4"/>
    <w:rsid w:val="002E2E61"/>
    <w:rsid w:val="002E4C5F"/>
    <w:rsid w:val="002E712C"/>
    <w:rsid w:val="002F0C99"/>
    <w:rsid w:val="002F1066"/>
    <w:rsid w:val="002F3B0C"/>
    <w:rsid w:val="002F3F3F"/>
    <w:rsid w:val="0030318F"/>
    <w:rsid w:val="003172CA"/>
    <w:rsid w:val="00320027"/>
    <w:rsid w:val="00335CDC"/>
    <w:rsid w:val="00346302"/>
    <w:rsid w:val="0035439C"/>
    <w:rsid w:val="00357C69"/>
    <w:rsid w:val="00357FB0"/>
    <w:rsid w:val="00370FC7"/>
    <w:rsid w:val="0037119E"/>
    <w:rsid w:val="003845E9"/>
    <w:rsid w:val="00385957"/>
    <w:rsid w:val="00391045"/>
    <w:rsid w:val="003920E6"/>
    <w:rsid w:val="003966E6"/>
    <w:rsid w:val="003A1669"/>
    <w:rsid w:val="003A35DA"/>
    <w:rsid w:val="003A7B9E"/>
    <w:rsid w:val="003B5750"/>
    <w:rsid w:val="003C0C84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27254"/>
    <w:rsid w:val="00427858"/>
    <w:rsid w:val="00434201"/>
    <w:rsid w:val="004426D8"/>
    <w:rsid w:val="00443CEA"/>
    <w:rsid w:val="0045332B"/>
    <w:rsid w:val="0046382F"/>
    <w:rsid w:val="00467257"/>
    <w:rsid w:val="0047784C"/>
    <w:rsid w:val="004805CC"/>
    <w:rsid w:val="0048623D"/>
    <w:rsid w:val="00490AC6"/>
    <w:rsid w:val="00492D59"/>
    <w:rsid w:val="00492F51"/>
    <w:rsid w:val="00494359"/>
    <w:rsid w:val="00495E23"/>
    <w:rsid w:val="004A5067"/>
    <w:rsid w:val="004A54EC"/>
    <w:rsid w:val="004B6374"/>
    <w:rsid w:val="004C6120"/>
    <w:rsid w:val="004D0B9F"/>
    <w:rsid w:val="004D12D9"/>
    <w:rsid w:val="004D543B"/>
    <w:rsid w:val="004F1041"/>
    <w:rsid w:val="004F359E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05F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5756"/>
    <w:rsid w:val="005C7AF5"/>
    <w:rsid w:val="005C7F1E"/>
    <w:rsid w:val="005D21AF"/>
    <w:rsid w:val="005D2473"/>
    <w:rsid w:val="005E1F7E"/>
    <w:rsid w:val="005E24E6"/>
    <w:rsid w:val="005E2926"/>
    <w:rsid w:val="005F5C43"/>
    <w:rsid w:val="005F7486"/>
    <w:rsid w:val="00601CB0"/>
    <w:rsid w:val="00622290"/>
    <w:rsid w:val="00624558"/>
    <w:rsid w:val="00631DFC"/>
    <w:rsid w:val="00643E8D"/>
    <w:rsid w:val="006448B5"/>
    <w:rsid w:val="006603E2"/>
    <w:rsid w:val="00676B1D"/>
    <w:rsid w:val="006920AC"/>
    <w:rsid w:val="00696A78"/>
    <w:rsid w:val="00697FE4"/>
    <w:rsid w:val="006A4C92"/>
    <w:rsid w:val="006A5361"/>
    <w:rsid w:val="006B2DD6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402FD"/>
    <w:rsid w:val="00753699"/>
    <w:rsid w:val="007554E5"/>
    <w:rsid w:val="00761827"/>
    <w:rsid w:val="00761D17"/>
    <w:rsid w:val="00762306"/>
    <w:rsid w:val="007647FD"/>
    <w:rsid w:val="007652AB"/>
    <w:rsid w:val="00765D04"/>
    <w:rsid w:val="00783001"/>
    <w:rsid w:val="00787CB8"/>
    <w:rsid w:val="0079224E"/>
    <w:rsid w:val="007A27FC"/>
    <w:rsid w:val="007B28A3"/>
    <w:rsid w:val="007B3606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8433B"/>
    <w:rsid w:val="008A69B7"/>
    <w:rsid w:val="008B0165"/>
    <w:rsid w:val="008D48D1"/>
    <w:rsid w:val="008F5F60"/>
    <w:rsid w:val="008F6758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94AC6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5230B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07DC"/>
    <w:rsid w:val="00B326A5"/>
    <w:rsid w:val="00B37EBD"/>
    <w:rsid w:val="00B5485A"/>
    <w:rsid w:val="00B6067E"/>
    <w:rsid w:val="00B60A1A"/>
    <w:rsid w:val="00B70015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BF4157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13C0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A"/>
    <w:rsid w:val="00D2110D"/>
    <w:rsid w:val="00D22626"/>
    <w:rsid w:val="00D42503"/>
    <w:rsid w:val="00D4779A"/>
    <w:rsid w:val="00D50660"/>
    <w:rsid w:val="00D50EDD"/>
    <w:rsid w:val="00D61FD9"/>
    <w:rsid w:val="00D622FC"/>
    <w:rsid w:val="00D63481"/>
    <w:rsid w:val="00D96B47"/>
    <w:rsid w:val="00DA0531"/>
    <w:rsid w:val="00DB0EEF"/>
    <w:rsid w:val="00DB1E41"/>
    <w:rsid w:val="00DB2AD2"/>
    <w:rsid w:val="00DB40C2"/>
    <w:rsid w:val="00DC0BFA"/>
    <w:rsid w:val="00DC37F6"/>
    <w:rsid w:val="00DD07DB"/>
    <w:rsid w:val="00DD1181"/>
    <w:rsid w:val="00DD799C"/>
    <w:rsid w:val="00DF1C7E"/>
    <w:rsid w:val="00E00C64"/>
    <w:rsid w:val="00E1184A"/>
    <w:rsid w:val="00E12417"/>
    <w:rsid w:val="00E15DD2"/>
    <w:rsid w:val="00E3497F"/>
    <w:rsid w:val="00E525B1"/>
    <w:rsid w:val="00E71074"/>
    <w:rsid w:val="00E73B44"/>
    <w:rsid w:val="00E7404B"/>
    <w:rsid w:val="00E75BE0"/>
    <w:rsid w:val="00E761D3"/>
    <w:rsid w:val="00E9084B"/>
    <w:rsid w:val="00E9339B"/>
    <w:rsid w:val="00E959E2"/>
    <w:rsid w:val="00EA6EEF"/>
    <w:rsid w:val="00EB04EC"/>
    <w:rsid w:val="00EB1462"/>
    <w:rsid w:val="00EB3733"/>
    <w:rsid w:val="00EC3663"/>
    <w:rsid w:val="00EC3C0D"/>
    <w:rsid w:val="00ED0071"/>
    <w:rsid w:val="00ED08B3"/>
    <w:rsid w:val="00EE105F"/>
    <w:rsid w:val="00EF0B28"/>
    <w:rsid w:val="00EF2B71"/>
    <w:rsid w:val="00EF4EED"/>
    <w:rsid w:val="00EF651B"/>
    <w:rsid w:val="00F11E44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829B0"/>
    <w:rsid w:val="00F844BE"/>
    <w:rsid w:val="00F8552B"/>
    <w:rsid w:val="00F91695"/>
    <w:rsid w:val="00F95A45"/>
    <w:rsid w:val="00FA02C7"/>
    <w:rsid w:val="00FA3D63"/>
    <w:rsid w:val="00FB15A0"/>
    <w:rsid w:val="00FB20E5"/>
    <w:rsid w:val="00FB4DBC"/>
    <w:rsid w:val="00FB55A6"/>
    <w:rsid w:val="00FC2958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1E0C-8332-45D8-BCD0-148F92D5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RePack by Diakov</cp:lastModifiedBy>
  <cp:revision>8</cp:revision>
  <cp:lastPrinted>2019-01-18T08:34:00Z</cp:lastPrinted>
  <dcterms:created xsi:type="dcterms:W3CDTF">2019-01-17T10:51:00Z</dcterms:created>
  <dcterms:modified xsi:type="dcterms:W3CDTF">2019-01-18T08:34:00Z</dcterms:modified>
</cp:coreProperties>
</file>